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Es ist zwingend ein Ansprechpartner beim Referenzgeber mit Telefonnummer und E-Mail-Adresse anzugeben.</w:t>
      </w:r>
    </w:p>
    <w:p w14:paraId="77364BB6" w14:textId="1457377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Die Angabe eines Ansprechpartners beim Bewerber selbst oder Verweise auf</w:t>
      </w:r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>Geheimhaltungs</w:t>
      </w:r>
      <w:r w:rsidR="00730AB0" w:rsidRPr="00AD1619">
        <w:rPr>
          <w:highlight w:val="green"/>
        </w:rPr>
        <w:t>-</w:t>
      </w:r>
      <w:r w:rsidRPr="00AD1619">
        <w:rPr>
          <w:highlight w:val="green"/>
        </w:rPr>
        <w:t>vereinbarungen führen zur Ungültigkeit der Referenz.</w:t>
      </w:r>
    </w:p>
    <w:p w14:paraId="79038AB6" w14:textId="62C62E9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 xml:space="preserve">Der Bewerber hat mit seinem Teilnahmeantrag anhand von </w:t>
      </w:r>
      <w:r w:rsidR="00AD1619" w:rsidRPr="00AD1619">
        <w:rPr>
          <w:highlight w:val="green"/>
        </w:rPr>
        <w:t>vier</w:t>
      </w:r>
      <w:r w:rsidRPr="00AD1619">
        <w:rPr>
          <w:highlight w:val="green"/>
        </w:rPr>
        <w:t xml:space="preserve"> Unternehmensreferenzen seine Erfahrung mit vergleichbaren Leistungen, d. h. Leistungen zur Erstellung eines </w:t>
      </w:r>
      <w:proofErr w:type="spellStart"/>
      <w:r w:rsidR="00730AB0" w:rsidRPr="00AD1619">
        <w:rPr>
          <w:highlight w:val="green"/>
        </w:rPr>
        <w:t>xxxx</w:t>
      </w:r>
      <w:proofErr w:type="spellEnd"/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 xml:space="preserve">nachzuweisen. Die einzureichenden Referenzen dienen dabei sowohl der Eignungsprüfung als auch der Eignungswertung. </w:t>
      </w:r>
    </w:p>
    <w:p w14:paraId="17ED633A" w14:textId="526BFB33" w:rsidR="00035E6E" w:rsidRDefault="00035E6E" w:rsidP="00035E6E">
      <w:r w:rsidRPr="00AD1619">
        <w:rPr>
          <w:highlight w:val="green"/>
        </w:rPr>
        <w:t xml:space="preserve">Der Auftraggeber zieht maximal </w:t>
      </w:r>
      <w:r w:rsidR="001748C2">
        <w:rPr>
          <w:b/>
          <w:bCs/>
          <w:highlight w:val="green"/>
        </w:rPr>
        <w:t xml:space="preserve">drei </w:t>
      </w:r>
      <w:r w:rsidRPr="00AD1619">
        <w:rPr>
          <w:highlight w:val="green"/>
        </w:rPr>
        <w:t xml:space="preserve">Referenzen zur Wertung heran. Reicht ein Bewerber mehr als </w:t>
      </w:r>
      <w:r w:rsidR="009B7F1F" w:rsidRPr="00AD1619">
        <w:rPr>
          <w:highlight w:val="green"/>
        </w:rPr>
        <w:t>vier</w:t>
      </w:r>
      <w:r w:rsidRPr="00AD1619">
        <w:rPr>
          <w:highlight w:val="green"/>
        </w:rPr>
        <w:t xml:space="preserve"> Referenzen ein, werden die </w:t>
      </w:r>
      <w:r w:rsidR="009B7F1F" w:rsidRPr="00AD1619">
        <w:rPr>
          <w:highlight w:val="green"/>
        </w:rPr>
        <w:t>vier</w:t>
      </w:r>
      <w:r w:rsidRPr="00AD1619">
        <w:rPr>
          <w:highlight w:val="green"/>
        </w:rPr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3140A1B1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Krankenhausneubau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02FB8C5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3CB7A9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2A169F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483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9B29498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96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033482C0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A57771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801455" w14:textId="48501BE2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58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498C117" w14:textId="77777777" w:rsidR="00D73224" w:rsidRPr="00D73224" w:rsidRDefault="00CF2EE7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2050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6FD35A1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3DEFCDC" w14:textId="38A3AE2B" w:rsidR="001169D6" w:rsidRPr="00D73224" w:rsidRDefault="001169D6" w:rsidP="00D73224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64A9A9" w14:textId="77777777" w:rsidR="001169D6" w:rsidRPr="00D73224" w:rsidRDefault="00CF2EE7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9115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C9734DA" w14:textId="5ACD7BFB" w:rsidR="001169D6" w:rsidRDefault="00CF2EE7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5112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0734C758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A5AEA8D" w14:textId="2ECC5D7C" w:rsidR="001169D6" w:rsidRPr="00D73224" w:rsidRDefault="004B6990" w:rsidP="00D73224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FB2B0A" w14:textId="77777777" w:rsidR="001169D6" w:rsidRPr="00D73224" w:rsidRDefault="00CF2EE7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27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CE4F917" w14:textId="19AED1F6" w:rsidR="001169D6" w:rsidRDefault="00CF2EE7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4968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8146F" w:rsidRPr="00D73224" w14:paraId="5923161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F4BC29" w14:textId="0E83A9BF" w:rsidR="00B8146F" w:rsidRPr="00D73224" w:rsidRDefault="00B8146F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F4F72" w14:textId="567D97B6" w:rsidR="00B8146F" w:rsidRPr="00D73224" w:rsidRDefault="00CF2EE7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5853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Grundversorgung (bis 250 Betten)</w:t>
            </w:r>
          </w:p>
          <w:p w14:paraId="52292B69" w14:textId="4C1F90E0" w:rsidR="00B8146F" w:rsidRDefault="00CF2EE7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101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Regelversorgung (251 bis 350 Betten)</w:t>
            </w:r>
          </w:p>
          <w:p w14:paraId="47582947" w14:textId="778AAC21" w:rsidR="00B8146F" w:rsidRPr="00D73224" w:rsidRDefault="00CF2EE7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519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Zentralversorgung (351 bis 650 Betten)</w:t>
            </w:r>
          </w:p>
          <w:p w14:paraId="39AF1445" w14:textId="6010F6E6" w:rsidR="00B8146F" w:rsidRDefault="00CF2EE7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18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Maximalversorgung (über 651 Betten)</w:t>
            </w:r>
          </w:p>
          <w:p w14:paraId="4BBD12E2" w14:textId="7E3B6DC5" w:rsidR="00B8146F" w:rsidRPr="00D73224" w:rsidRDefault="00CF2EE7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2484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1255477519"/>
              <w:placeholder>
                <w:docPart w:val="57F8E85A1F914BA5B9B53771300EBC30"/>
              </w:placeholder>
              <w:showingPlcHdr/>
            </w:sdtPr>
            <w:sdtEndPr/>
            <w:sdtContent>
              <w:p w14:paraId="48E37598" w14:textId="63248778" w:rsidR="00B8146F" w:rsidRDefault="00B8146F" w:rsidP="00B8146F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C40BE8" w:rsidRPr="00D73224" w14:paraId="5328E56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043EED6" w14:textId="072BE8FD" w:rsidR="00C40BE8" w:rsidRDefault="00C40BE8" w:rsidP="00C40BE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95EFBA" w14:textId="3E894FF4" w:rsidR="00C40BE8" w:rsidRPr="00D73224" w:rsidRDefault="00CF2EE7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5962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Operationen (stationär/ambulant)</w:t>
            </w:r>
          </w:p>
          <w:p w14:paraId="251A86CB" w14:textId="6BB09337" w:rsidR="00C40BE8" w:rsidRDefault="00CF2EE7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9079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05B1D385" w14:textId="08F14500" w:rsidR="00C40BE8" w:rsidRPr="00D73224" w:rsidRDefault="00CF2EE7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58077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Endoskopie</w:t>
            </w:r>
          </w:p>
          <w:p w14:paraId="120C4A85" w14:textId="05637E52" w:rsidR="00C40BE8" w:rsidRDefault="00CF2EE7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115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Radiologie</w:t>
            </w:r>
          </w:p>
          <w:p w14:paraId="7C938271" w14:textId="56666399" w:rsidR="00C40BE8" w:rsidRPr="00D73224" w:rsidRDefault="00CF2EE7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3452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Notaufnahme</w:t>
            </w:r>
          </w:p>
          <w:p w14:paraId="092E6016" w14:textId="0205008C" w:rsidR="00C40BE8" w:rsidRPr="00D73224" w:rsidRDefault="00CF2EE7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7655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C40BE8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B62A7A5" w14:textId="31C221F0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>Hochbau und</w:t>
            </w:r>
            <w:r w:rsidRPr="00D73224">
              <w:rPr>
                <w:rFonts w:ascii="Calibri" w:eastAsia="Calibri" w:hAnsi="Calibri" w:cs="Calibri"/>
              </w:rPr>
              <w:t xml:space="preserve"> Technischen Ausrüstung (TA) nach DIN 276 Kostengruppe </w:t>
            </w:r>
            <w:r>
              <w:rPr>
                <w:rFonts w:ascii="Calibri" w:eastAsia="Calibri" w:hAnsi="Calibri" w:cs="Calibri"/>
              </w:rPr>
              <w:t>400</w:t>
            </w:r>
          </w:p>
          <w:p w14:paraId="32C62BD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7B2F9F" w14:textId="29D7F059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532387744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51D7866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5FEDDFA6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FD963" w14:textId="2CB32151" w:rsidR="00521E19" w:rsidRPr="00D73224" w:rsidRDefault="00521E19" w:rsidP="00521E1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Welche Anlagegruppen wurden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Calibri" w:eastAsia="Calibri" w:hAnsi="Calibri" w:cs="Calibri"/>
              </w:rPr>
              <w:id w:val="-474604222"/>
              <w:placeholder>
                <w:docPart w:val="D69B50029F0F48B59388761D976504EF"/>
              </w:placeholder>
              <w:showingPlcHdr/>
            </w:sdtPr>
            <w:sdtEndPr/>
            <w:sdtContent>
              <w:p w14:paraId="6F11F17F" w14:textId="77777777" w:rsidR="00521E19" w:rsidRDefault="00521E19" w:rsidP="00521E19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  <w:p w14:paraId="1A739A29" w14:textId="77777777" w:rsidR="00521E19" w:rsidRPr="00D73224" w:rsidRDefault="00521E19" w:rsidP="00521E19">
            <w:pPr>
              <w:rPr>
                <w:rFonts w:ascii="Calibri" w:eastAsia="Calibri" w:hAnsi="Calibri" w:cs="Calibri"/>
              </w:rPr>
            </w:pPr>
          </w:p>
        </w:tc>
      </w:tr>
      <w:tr w:rsidR="00521E19" w:rsidRPr="00D73224" w14:paraId="2D8242EA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D008A" w14:textId="6ACEF20A" w:rsidR="00521E19" w:rsidRPr="00D73224" w:rsidRDefault="00521E19" w:rsidP="00521E19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Welche </w:t>
            </w:r>
            <w:r>
              <w:rPr>
                <w:rFonts w:ascii="Calibri" w:eastAsia="Calibri" w:hAnsi="Calibri" w:cs="Calibri"/>
              </w:rPr>
              <w:t xml:space="preserve">Anlagengruppen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F63A4" w14:textId="77777777" w:rsidR="00521E19" w:rsidRPr="00D73224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819082203"/>
              <w:placeholder>
                <w:docPart w:val="46AF553FCDBA41EB8A74C139770CAD1A"/>
              </w:placeholder>
              <w:showingPlcHdr/>
            </w:sdtPr>
            <w:sdtEndPr/>
            <w:sdtContent>
              <w:p w14:paraId="7ADA8DE3" w14:textId="7B9E751F" w:rsidR="00521E19" w:rsidRPr="00D73224" w:rsidRDefault="00521E19" w:rsidP="00521E19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521E19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521E19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521E19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521E19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521E19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521E19" w:rsidRPr="00D73224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521E19" w:rsidRPr="00D73224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C63F4718F78A47FEAD944CA8AC392ED3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521E19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735172E44F7242189B346E5440357B0B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521E19" w:rsidRPr="00D73224" w:rsidRDefault="00521E19" w:rsidP="00521E19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C63F4718F78A47FEAD944CA8AC392ED3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099887F0" w14:textId="77777777" w:rsidR="00521E19" w:rsidRDefault="00521E19" w:rsidP="00521E19">
      <w:pPr>
        <w:pStyle w:val="berschrift2"/>
        <w:ind w:left="720"/>
      </w:pPr>
    </w:p>
    <w:p w14:paraId="71B949E7" w14:textId="6CC9824C" w:rsidR="00521E19" w:rsidRPr="00E36064" w:rsidRDefault="00521E19" w:rsidP="00521E19">
      <w:pPr>
        <w:pStyle w:val="berschrift2"/>
        <w:numPr>
          <w:ilvl w:val="1"/>
          <w:numId w:val="16"/>
        </w:numPr>
      </w:pPr>
      <w:r>
        <w:t>Referenz 2 – Krankenhaus Psychiatrie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807"/>
        <w:gridCol w:w="3521"/>
        <w:gridCol w:w="886"/>
      </w:tblGrid>
      <w:tr w:rsidR="00521E19" w:rsidRPr="00D73224" w14:paraId="1EEEEC87" w14:textId="77777777" w:rsidTr="00DB0B7B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6C5511BC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6964C04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521E19" w:rsidRPr="00D73224" w14:paraId="594AC1FB" w14:textId="77777777" w:rsidTr="00DB0B7B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F4BDED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E27007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21E19" w:rsidRPr="00D73224" w14:paraId="0DF32EE8" w14:textId="77777777" w:rsidTr="00DB0B7B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09CB7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685561275"/>
            <w:placeholder>
              <w:docPart w:val="B3B7464DCE734A6AB045539044D6AF4E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688ECDA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21E19" w:rsidRPr="00D73224" w14:paraId="08248CEA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55B273D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4FD2866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3960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0F03B7B6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04405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1CAB6EC0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332977741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7C486FA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642733494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97B0CBF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14026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0A4D2D5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854068672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E38E7E2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185402060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55B7D5D6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D3EAF3E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D5CD3D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300045662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8E103A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D2F96C4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29804414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5750DD9D" w14:textId="77777777" w:rsidTr="00DB0B7B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35DAB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D2451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47450045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3E6FDF0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815880194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8E103A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FA890BE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430478883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0C5977A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21E19" w:rsidRPr="00D73224" w14:paraId="2A6C4DD3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452B603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</w:t>
            </w:r>
            <w:r w:rsidRPr="00D73224">
              <w:rPr>
                <w:rFonts w:ascii="Calibri" w:eastAsia="Calibri" w:hAnsi="Calibri" w:cs="Calibri"/>
              </w:rPr>
              <w:lastRenderedPageBreak/>
              <w:t xml:space="preserve">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1D731A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26685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78D55008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94650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521E19" w:rsidRPr="00D73224" w14:paraId="5C47B449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7F26881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9FCFF7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9634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2FA0BED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43706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1DA84ABB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647425807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5888BCED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5DC31E1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</w:t>
            </w:r>
            <w:r>
              <w:rPr>
                <w:rFonts w:ascii="Calibri" w:eastAsia="Calibri" w:hAnsi="Calibri" w:cs="Calibri"/>
              </w:rPr>
              <w:t>psychiatrischen</w:t>
            </w:r>
            <w:r w:rsidRPr="00D73224">
              <w:rPr>
                <w:rFonts w:ascii="Calibri" w:eastAsia="Calibri" w:hAnsi="Calibri" w:cs="Calibri"/>
              </w:rPr>
              <w:t xml:space="preserve"> Klinik oder einer </w:t>
            </w:r>
            <w:r>
              <w:rPr>
                <w:rFonts w:ascii="Calibri" w:eastAsia="Calibri" w:hAnsi="Calibri" w:cs="Calibri"/>
              </w:rPr>
              <w:t>psychiatrischen</w:t>
            </w:r>
            <w:r w:rsidRPr="00D73224">
              <w:rPr>
                <w:rFonts w:ascii="Calibri" w:eastAsia="Calibri" w:hAnsi="Calibri" w:cs="Calibri"/>
              </w:rPr>
              <w:t xml:space="preserve">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726B04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42181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F804FF8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1248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21E19" w:rsidRPr="00D73224" w14:paraId="0100F9DD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C4B627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Wenn ja, mit welchen teil- und/oder vollstationären Leistungen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8CB8C7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4624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Psychiatrie und Psychotherapie</w:t>
            </w:r>
          </w:p>
          <w:p w14:paraId="6299967D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89277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Psychosomatik und Psychotherapie</w:t>
            </w:r>
          </w:p>
          <w:p w14:paraId="392F1E57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16915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Psychiatrie, Psychotherapie und Psychosomatik des Kindes- und Jugendalters</w:t>
            </w:r>
          </w:p>
          <w:p w14:paraId="5FABBCC8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17846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sonstige</w:t>
            </w:r>
          </w:p>
          <w:sdt>
            <w:sdtPr>
              <w:rPr>
                <w:rFonts w:ascii="Calibri" w:eastAsia="Calibri" w:hAnsi="Calibri" w:cs="Calibri"/>
              </w:rPr>
              <w:id w:val="1962618107"/>
              <w:placeholder>
                <w:docPart w:val="2AA9F986E1784F5E9D60F29AE0DC4E50"/>
              </w:placeholder>
              <w:showingPlcHdr/>
            </w:sdtPr>
            <w:sdtEndPr/>
            <w:sdtContent>
              <w:p w14:paraId="5A7621F1" w14:textId="77777777" w:rsidR="00521E19" w:rsidRDefault="00521E19" w:rsidP="00DB0B7B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5886B66C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D7E4890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</w:t>
            </w:r>
            <w:r>
              <w:rPr>
                <w:rFonts w:ascii="Calibri" w:eastAsia="Calibri" w:hAnsi="Calibri" w:cs="Calibri"/>
              </w:rPr>
              <w:t>psychiatrischen</w:t>
            </w:r>
            <w:r w:rsidRPr="00D73224">
              <w:rPr>
                <w:rFonts w:ascii="Calibri" w:eastAsia="Calibri" w:hAnsi="Calibri" w:cs="Calibri"/>
              </w:rPr>
              <w:t xml:space="preserve"> Klinik oder einer </w:t>
            </w:r>
            <w:r>
              <w:rPr>
                <w:rFonts w:ascii="Calibri" w:eastAsia="Calibri" w:hAnsi="Calibri" w:cs="Calibri"/>
              </w:rPr>
              <w:t xml:space="preserve">psychiatrischen </w:t>
            </w:r>
            <w:r w:rsidRPr="00D73224">
              <w:rPr>
                <w:rFonts w:ascii="Calibri" w:eastAsia="Calibri" w:hAnsi="Calibri" w:cs="Calibri"/>
              </w:rPr>
              <w:t>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B2756A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66702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294F0BDC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910120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21E19" w:rsidRPr="00D73224" w14:paraId="038EB1A5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31137F8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eine denkmalrechtliche Abstimmung und d</w:t>
            </w:r>
            <w:r>
              <w:t xml:space="preserve">enkmalrechtliche </w:t>
            </w:r>
            <w:r>
              <w:rPr>
                <w:rFonts w:ascii="Calibri" w:eastAsia="Calibri" w:hAnsi="Calibri" w:cs="Calibri"/>
              </w:rPr>
              <w:t>Genehmigungs</w:t>
            </w:r>
            <w:r>
              <w:t>planung</w:t>
            </w:r>
            <w:r>
              <w:rPr>
                <w:rFonts w:ascii="Calibri" w:eastAsia="Calibri" w:hAnsi="Calibri" w:cs="Calibri"/>
              </w:rPr>
              <w:t xml:space="preserve">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9D0874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48208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159F812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55228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21E19" w:rsidRPr="00D73224" w14:paraId="4265DFA5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441B806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 zur Anzahl von Behandlungsplätzen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3D70AF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0996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Stationäre Behandlungsplätze</w:t>
            </w:r>
          </w:p>
          <w:p w14:paraId="2818AD63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Anzahl:</w:t>
            </w:r>
          </w:p>
          <w:sdt>
            <w:sdtPr>
              <w:rPr>
                <w:rFonts w:ascii="Calibri" w:eastAsia="Calibri" w:hAnsi="Calibri" w:cs="Calibri"/>
              </w:rPr>
              <w:id w:val="1890757887"/>
              <w:placeholder>
                <w:docPart w:val="0885DBCC32464E2BB18AE294EE1FA531"/>
              </w:placeholder>
              <w:showingPlcHdr/>
            </w:sdtPr>
            <w:sdtEndPr/>
            <w:sdtContent>
              <w:p w14:paraId="55C07133" w14:textId="77777777" w:rsidR="00521E19" w:rsidRDefault="00521E19" w:rsidP="00DB0B7B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  <w:p w14:paraId="52C3A13F" w14:textId="77777777" w:rsidR="00521E19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2381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Tagesklinische Behandlungsplätze</w:t>
            </w:r>
          </w:p>
          <w:p w14:paraId="360DC10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Anzahl:</w:t>
            </w:r>
          </w:p>
          <w:sdt>
            <w:sdtPr>
              <w:rPr>
                <w:rFonts w:ascii="Calibri" w:eastAsia="Calibri" w:hAnsi="Calibri" w:cs="Calibri"/>
              </w:rPr>
              <w:id w:val="931776624"/>
              <w:placeholder>
                <w:docPart w:val="542B4489DA504141B0ADCFD6C3ADC566"/>
              </w:placeholder>
              <w:showingPlcHdr/>
            </w:sdtPr>
            <w:sdtEndPr/>
            <w:sdtContent>
              <w:p w14:paraId="48B427C0" w14:textId="77777777" w:rsidR="00521E19" w:rsidRDefault="00521E19" w:rsidP="00DB0B7B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55A93187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941902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-798452256"/>
            <w:placeholder>
              <w:docPart w:val="B3B7464DCE734A6AB045539044D6AF4E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34553B5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21E19" w:rsidRPr="00D73224" w14:paraId="3FC36254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6DDDBA9" w14:textId="77777777" w:rsidR="00521E19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40D783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82199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  <w:r w:rsidR="00521E19">
              <w:rPr>
                <w:rFonts w:ascii="Calibri" w:eastAsia="Calibri" w:hAnsi="Calibri" w:cs="Calibri"/>
              </w:rPr>
              <w:t>, Psychiatrische Institutsambulanz (PIA)</w:t>
            </w:r>
          </w:p>
          <w:p w14:paraId="0A986C66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44391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 xml:space="preserve">ja, </w:t>
            </w:r>
            <w:r w:rsidR="00521E19" w:rsidRPr="00A3012E">
              <w:rPr>
                <w:rFonts w:ascii="Calibri" w:eastAsia="Calibri" w:hAnsi="Calibri" w:cs="Calibri"/>
              </w:rPr>
              <w:t>teilstationäre Tagesklinik</w:t>
            </w:r>
            <w:r w:rsidR="00521E19">
              <w:rPr>
                <w:rFonts w:ascii="Calibri" w:eastAsia="Calibri" w:hAnsi="Calibri" w:cs="Calibri"/>
              </w:rPr>
              <w:t xml:space="preserve"> </w:t>
            </w:r>
            <w:r w:rsidR="00521E19" w:rsidRPr="00A3012E">
              <w:rPr>
                <w:rFonts w:ascii="Calibri" w:eastAsia="Calibri" w:hAnsi="Calibri" w:cs="Calibri"/>
              </w:rPr>
              <w:t>(</w:t>
            </w:r>
            <w:proofErr w:type="spellStart"/>
            <w:proofErr w:type="gramStart"/>
            <w:r w:rsidR="00521E19" w:rsidRPr="00A3012E">
              <w:rPr>
                <w:rFonts w:ascii="Calibri" w:eastAsia="Calibri" w:hAnsi="Calibri" w:cs="Calibri"/>
              </w:rPr>
              <w:t>allgemeinpsychiatrisch,gerontopsychiatrische</w:t>
            </w:r>
            <w:proofErr w:type="spellEnd"/>
            <w:proofErr w:type="gramEnd"/>
            <w:r w:rsidR="00521E19" w:rsidRPr="00A3012E">
              <w:rPr>
                <w:rFonts w:ascii="Calibri" w:eastAsia="Calibri" w:hAnsi="Calibri" w:cs="Calibri"/>
              </w:rPr>
              <w:t>, suchttherapeutische)</w:t>
            </w:r>
          </w:p>
          <w:p w14:paraId="14833430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481612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  <w:r w:rsidR="00521E19">
              <w:rPr>
                <w:rFonts w:ascii="Calibri" w:eastAsia="Calibri" w:hAnsi="Calibri" w:cs="Calibri"/>
              </w:rPr>
              <w:t xml:space="preserve">, </w:t>
            </w:r>
            <w:r w:rsidR="00521E19" w:rsidRPr="00A3012E">
              <w:rPr>
                <w:rFonts w:ascii="Calibri" w:eastAsia="Calibri" w:hAnsi="Calibri" w:cs="Calibri"/>
              </w:rPr>
              <w:t>stationäre Pflegeeinheiten (</w:t>
            </w:r>
            <w:proofErr w:type="spellStart"/>
            <w:proofErr w:type="gramStart"/>
            <w:r w:rsidR="00521E19" w:rsidRPr="00A3012E">
              <w:rPr>
                <w:rFonts w:ascii="Calibri" w:eastAsia="Calibri" w:hAnsi="Calibri" w:cs="Calibri"/>
              </w:rPr>
              <w:t>allgemeinpsychiatrisch,gerontopsychiatrische</w:t>
            </w:r>
            <w:proofErr w:type="spellEnd"/>
            <w:proofErr w:type="gramEnd"/>
            <w:r w:rsidR="00521E19" w:rsidRPr="00A3012E">
              <w:rPr>
                <w:rFonts w:ascii="Calibri" w:eastAsia="Calibri" w:hAnsi="Calibri" w:cs="Calibri"/>
              </w:rPr>
              <w:t>, suchttherapeutische, geschützte Stationen)</w:t>
            </w:r>
          </w:p>
          <w:p w14:paraId="0875D295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12294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 xml:space="preserve">ja, </w:t>
            </w:r>
            <w:r w:rsidR="00521E19" w:rsidRPr="00A3012E">
              <w:rPr>
                <w:rFonts w:ascii="Calibri" w:eastAsia="Calibri" w:hAnsi="Calibri" w:cs="Calibri"/>
              </w:rPr>
              <w:t>Therapie- und Behandlungsbereiche</w:t>
            </w:r>
          </w:p>
          <w:p w14:paraId="2B1C5A00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6495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  <w:r w:rsidR="00521E19">
              <w:rPr>
                <w:rFonts w:ascii="Calibri" w:eastAsia="Calibri" w:hAnsi="Calibri" w:cs="Calibri"/>
              </w:rPr>
              <w:t xml:space="preserve">, </w:t>
            </w:r>
            <w:r w:rsidR="00521E19" w:rsidRPr="00A3012E">
              <w:rPr>
                <w:rFonts w:ascii="Calibri" w:eastAsia="Calibri" w:hAnsi="Calibri" w:cs="Calibri"/>
              </w:rPr>
              <w:t>Aufenthalts- und Speiseräume</w:t>
            </w:r>
          </w:p>
          <w:p w14:paraId="79B56A7E" w14:textId="77777777" w:rsidR="00521E19" w:rsidRPr="00D73224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14364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 xml:space="preserve">ja, </w:t>
            </w:r>
            <w:r w:rsidR="00521E19" w:rsidRPr="00A3012E">
              <w:rPr>
                <w:rFonts w:ascii="Calibri" w:eastAsia="Calibri" w:hAnsi="Calibri" w:cs="Calibri"/>
              </w:rPr>
              <w:t>Personalräume</w:t>
            </w:r>
          </w:p>
        </w:tc>
      </w:tr>
      <w:tr w:rsidR="00521E19" w:rsidRPr="00D73224" w14:paraId="04A86AEA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5A0026A" w14:textId="120973B8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Technischen Ausrüstung (TA) nach DIN 276 Kostengruppe </w:t>
            </w:r>
            <w:r>
              <w:rPr>
                <w:rFonts w:ascii="Calibri" w:eastAsia="Calibri" w:hAnsi="Calibri" w:cs="Calibri"/>
              </w:rPr>
              <w:t>400</w:t>
            </w:r>
          </w:p>
          <w:p w14:paraId="26896471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FDF04E9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6E3308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984287073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076291B9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C1A3E8A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25DE226E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5DB97D2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5C4687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818148399"/>
              <w:placeholder>
                <w:docPart w:val="B3B7464DCE734A6AB045539044D6AF4E"/>
              </w:placeholder>
              <w:showingPlcHdr/>
            </w:sdtPr>
            <w:sdtEndPr/>
            <w:sdtContent>
              <w:p w14:paraId="430A90D2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18237493" w14:textId="77777777" w:rsidTr="00DB0B7B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D19FB" w14:textId="4A26AE09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A9FBB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936781965"/>
              <w:placeholder>
                <w:docPart w:val="B3B7464DCE734A6AB045539044D6AF4E"/>
              </w:placeholder>
              <w:showingPlcHdr/>
            </w:sdtPr>
            <w:sdtEndPr/>
            <w:sdtContent>
              <w:p w14:paraId="64AE91FD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7F1359AA" w14:textId="77777777" w:rsidTr="00DB0B7B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E1A63" w14:textId="419F709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Welche Anlagegruppen wurden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Calibri" w:eastAsia="Calibri" w:hAnsi="Calibri" w:cs="Calibri"/>
              </w:rPr>
              <w:id w:val="801659925"/>
              <w:placeholder>
                <w:docPart w:val="88A5D9FCCBC343DEB14086F7E9B8E747"/>
              </w:placeholder>
              <w:showingPlcHdr/>
            </w:sdtPr>
            <w:sdtEndPr/>
            <w:sdtContent>
              <w:p w14:paraId="7D9936C3" w14:textId="77777777" w:rsidR="00521E19" w:rsidRDefault="00521E19" w:rsidP="00521E19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  <w:p w14:paraId="28772D58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</w:p>
        </w:tc>
      </w:tr>
      <w:tr w:rsidR="00521E19" w:rsidRPr="00D73224" w14:paraId="56B3EECA" w14:textId="77777777" w:rsidTr="00DB0B7B">
        <w:tc>
          <w:tcPr>
            <w:tcW w:w="4905" w:type="dxa"/>
            <w:tcBorders>
              <w:left w:val="nil"/>
              <w:right w:val="nil"/>
            </w:tcBorders>
          </w:tcPr>
          <w:p w14:paraId="233BE0D4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B2CEC0C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56869B2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1AB8344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BD7AAFD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BC752D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58C3203C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13072251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0B874F0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2052219402"/>
                <w:placeholder>
                  <w:docPart w:val="9D377A6E8E5343C0BC8818A9250C1A87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F6AFE8B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49163807"/>
                <w:placeholder>
                  <w:docPart w:val="B3B7464DCE734A6AB045539044D6AF4E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4FDCA27C" w14:textId="77777777" w:rsidR="00521E19" w:rsidRDefault="00521E19" w:rsidP="00521E19">
      <w:pPr>
        <w:spacing w:before="0" w:after="160"/>
        <w:rPr>
          <w:b/>
          <w:bCs/>
          <w:lang w:bidi="de-DE"/>
        </w:rPr>
      </w:pPr>
      <w:r>
        <w:rPr>
          <w:b/>
          <w:bCs/>
          <w:lang w:bidi="de-DE"/>
        </w:rPr>
        <w:br w:type="page"/>
      </w:r>
    </w:p>
    <w:p w14:paraId="14C8D4CC" w14:textId="5231146F" w:rsidR="00521E19" w:rsidRPr="00E36064" w:rsidRDefault="00521E19" w:rsidP="00521E19">
      <w:pPr>
        <w:pStyle w:val="berschrift2"/>
        <w:numPr>
          <w:ilvl w:val="1"/>
          <w:numId w:val="16"/>
        </w:numPr>
      </w:pPr>
      <w:r>
        <w:lastRenderedPageBreak/>
        <w:t>Referenz 3 – Krankenhaus Psychiatrie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807"/>
        <w:gridCol w:w="3521"/>
        <w:gridCol w:w="886"/>
      </w:tblGrid>
      <w:tr w:rsidR="00521E19" w:rsidRPr="00D73224" w14:paraId="36F5F254" w14:textId="77777777" w:rsidTr="00DB0B7B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77984250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734FDB6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521E19" w:rsidRPr="00D73224" w14:paraId="19E33327" w14:textId="77777777" w:rsidTr="00DB0B7B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45E57BC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02588B43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21E19" w:rsidRPr="00D73224" w14:paraId="2561C1D3" w14:textId="77777777" w:rsidTr="00DB0B7B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2049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1846852115"/>
            <w:placeholder>
              <w:docPart w:val="FF1F26CD9F33491D94D9A90F59DA611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0995514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21E19" w:rsidRPr="00D73224" w14:paraId="7C7AD107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2558229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6F35D0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4064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66703B03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893090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7A94C2BE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208523787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7FFFF5D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739240119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2F474DD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1889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43993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447733553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9917679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540011858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54852DF6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B1E7EA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1AC4E9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02224724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8E103A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00114BB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587859206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5AC87B96" w14:textId="77777777" w:rsidTr="00DB0B7B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12304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91278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418868404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5763A0C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612278828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8E103A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39D9788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517308500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FCB0695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21E19" w:rsidRPr="00D73224" w14:paraId="06578217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83A1444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284853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357545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F6B66E6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5093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521E19" w:rsidRPr="00D73224" w14:paraId="602821ED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6265BA2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96474A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02985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839E23C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3559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0FA8F769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283656160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54C65CA6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EAA766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Betrifft die Referenz die Neuerrichtung einer </w:t>
            </w:r>
            <w:r>
              <w:rPr>
                <w:rFonts w:ascii="Calibri" w:eastAsia="Calibri" w:hAnsi="Calibri" w:cs="Calibri"/>
              </w:rPr>
              <w:t>psychiatrischen</w:t>
            </w:r>
            <w:r w:rsidRPr="00D73224">
              <w:rPr>
                <w:rFonts w:ascii="Calibri" w:eastAsia="Calibri" w:hAnsi="Calibri" w:cs="Calibri"/>
              </w:rPr>
              <w:t xml:space="preserve"> Klinik oder einer </w:t>
            </w:r>
            <w:r>
              <w:rPr>
                <w:rFonts w:ascii="Calibri" w:eastAsia="Calibri" w:hAnsi="Calibri" w:cs="Calibri"/>
              </w:rPr>
              <w:t>psychiatrischen</w:t>
            </w:r>
            <w:r w:rsidRPr="00D73224">
              <w:rPr>
                <w:rFonts w:ascii="Calibri" w:eastAsia="Calibri" w:hAnsi="Calibri" w:cs="Calibri"/>
              </w:rPr>
              <w:t xml:space="preserve">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8E6B65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32263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2EBAF143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7367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21E19" w:rsidRPr="00D73224" w14:paraId="17A3FD24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8DD26D1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Wenn ja, mit welchen teil- und/oder vollstationären Leistungen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2709F3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6439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Psychiatrie und Psychotherapie</w:t>
            </w:r>
          </w:p>
          <w:p w14:paraId="6FB589F0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73856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Psychosomatik und Psychotherapie</w:t>
            </w:r>
          </w:p>
          <w:p w14:paraId="2279B426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88276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Psychiatrie, Psychotherapie und Psychosomatik des Kindes- und Jugendalters</w:t>
            </w:r>
          </w:p>
          <w:p w14:paraId="3200E84D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4029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sonstige</w:t>
            </w:r>
          </w:p>
          <w:sdt>
            <w:sdtPr>
              <w:rPr>
                <w:rFonts w:ascii="Calibri" w:eastAsia="Calibri" w:hAnsi="Calibri" w:cs="Calibri"/>
              </w:rPr>
              <w:id w:val="190809397"/>
              <w:placeholder>
                <w:docPart w:val="D739DB7D4D644690A81BEFCACF9C0B84"/>
              </w:placeholder>
              <w:showingPlcHdr/>
            </w:sdtPr>
            <w:sdtEndPr/>
            <w:sdtContent>
              <w:p w14:paraId="67DCAB49" w14:textId="77777777" w:rsidR="00521E19" w:rsidRDefault="00521E19" w:rsidP="00DB0B7B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2F67F039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9331DF5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</w:t>
            </w:r>
            <w:r>
              <w:rPr>
                <w:rFonts w:ascii="Calibri" w:eastAsia="Calibri" w:hAnsi="Calibri" w:cs="Calibri"/>
              </w:rPr>
              <w:t>psychiatrischen</w:t>
            </w:r>
            <w:r w:rsidRPr="00D73224">
              <w:rPr>
                <w:rFonts w:ascii="Calibri" w:eastAsia="Calibri" w:hAnsi="Calibri" w:cs="Calibri"/>
              </w:rPr>
              <w:t xml:space="preserve"> Klinik oder einer </w:t>
            </w:r>
            <w:r>
              <w:rPr>
                <w:rFonts w:ascii="Calibri" w:eastAsia="Calibri" w:hAnsi="Calibri" w:cs="Calibri"/>
              </w:rPr>
              <w:t xml:space="preserve">psychiatrischen </w:t>
            </w:r>
            <w:r w:rsidRPr="00D73224">
              <w:rPr>
                <w:rFonts w:ascii="Calibri" w:eastAsia="Calibri" w:hAnsi="Calibri" w:cs="Calibri"/>
              </w:rPr>
              <w:t>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10E53F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3147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8375FED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01623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21E19" w:rsidRPr="00D73224" w14:paraId="7DCF21E8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1778E7A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eine denkmalrechtliche Abstimmung und d</w:t>
            </w:r>
            <w:r>
              <w:t xml:space="preserve">enkmalrechtliche </w:t>
            </w:r>
            <w:r>
              <w:rPr>
                <w:rFonts w:ascii="Calibri" w:eastAsia="Calibri" w:hAnsi="Calibri" w:cs="Calibri"/>
              </w:rPr>
              <w:t>Genehmigungs</w:t>
            </w:r>
            <w:r>
              <w:t>planung</w:t>
            </w:r>
            <w:r>
              <w:rPr>
                <w:rFonts w:ascii="Calibri" w:eastAsia="Calibri" w:hAnsi="Calibri" w:cs="Calibri"/>
              </w:rPr>
              <w:t xml:space="preserve">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A1BB02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1283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319009A7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483765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521E19" w:rsidRPr="00D73224" w14:paraId="01E77533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54C41C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 zur Anzahl von Behandlungsplätzen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F41F57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8917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Stationäre Behandlungsplätze</w:t>
            </w:r>
          </w:p>
          <w:p w14:paraId="04633D27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Anzahl:</w:t>
            </w:r>
          </w:p>
          <w:sdt>
            <w:sdtPr>
              <w:rPr>
                <w:rFonts w:ascii="Calibri" w:eastAsia="Calibri" w:hAnsi="Calibri" w:cs="Calibri"/>
              </w:rPr>
              <w:id w:val="-348711661"/>
              <w:placeholder>
                <w:docPart w:val="FC858EDE7C4848448B7BAB5646B470EB"/>
              </w:placeholder>
              <w:showingPlcHdr/>
            </w:sdtPr>
            <w:sdtEndPr/>
            <w:sdtContent>
              <w:p w14:paraId="6E2DADE6" w14:textId="77777777" w:rsidR="00521E19" w:rsidRDefault="00521E19" w:rsidP="00DB0B7B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  <w:p w14:paraId="69753B40" w14:textId="77777777" w:rsidR="00521E19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16118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>Tagesklinische Behandlungsplätze</w:t>
            </w:r>
          </w:p>
          <w:p w14:paraId="516EF944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Anzahl:</w:t>
            </w:r>
          </w:p>
          <w:sdt>
            <w:sdtPr>
              <w:rPr>
                <w:rFonts w:ascii="Calibri" w:eastAsia="Calibri" w:hAnsi="Calibri" w:cs="Calibri"/>
              </w:rPr>
              <w:id w:val="2132665279"/>
              <w:placeholder>
                <w:docPart w:val="EA0D8392ED964200A18E53064A2E65CA"/>
              </w:placeholder>
              <w:showingPlcHdr/>
            </w:sdtPr>
            <w:sdtEndPr/>
            <w:sdtContent>
              <w:p w14:paraId="295D7893" w14:textId="77777777" w:rsidR="00521E19" w:rsidRDefault="00521E19" w:rsidP="00DB0B7B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5A6C35DD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787D82E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-1983533874"/>
            <w:placeholder>
              <w:docPart w:val="FF1F26CD9F33491D94D9A90F59DA611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17D2E76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21E19" w:rsidRPr="00D73224" w14:paraId="1E22001D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45B46B1" w14:textId="77777777" w:rsidR="00521E19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CB39AE4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31750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  <w:r w:rsidR="00521E19">
              <w:rPr>
                <w:rFonts w:ascii="Calibri" w:eastAsia="Calibri" w:hAnsi="Calibri" w:cs="Calibri"/>
              </w:rPr>
              <w:t>, Psychiatrische Institutsambulanz (PIA)</w:t>
            </w:r>
          </w:p>
          <w:p w14:paraId="5149E535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3233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 xml:space="preserve">ja, </w:t>
            </w:r>
            <w:r w:rsidR="00521E19" w:rsidRPr="00A3012E">
              <w:rPr>
                <w:rFonts w:ascii="Calibri" w:eastAsia="Calibri" w:hAnsi="Calibri" w:cs="Calibri"/>
              </w:rPr>
              <w:t>teilstationäre Tagesklinik</w:t>
            </w:r>
            <w:r w:rsidR="00521E19">
              <w:rPr>
                <w:rFonts w:ascii="Calibri" w:eastAsia="Calibri" w:hAnsi="Calibri" w:cs="Calibri"/>
              </w:rPr>
              <w:t xml:space="preserve"> </w:t>
            </w:r>
            <w:r w:rsidR="00521E19" w:rsidRPr="00A3012E">
              <w:rPr>
                <w:rFonts w:ascii="Calibri" w:eastAsia="Calibri" w:hAnsi="Calibri" w:cs="Calibri"/>
              </w:rPr>
              <w:t>(</w:t>
            </w:r>
            <w:proofErr w:type="spellStart"/>
            <w:proofErr w:type="gramStart"/>
            <w:r w:rsidR="00521E19" w:rsidRPr="00A3012E">
              <w:rPr>
                <w:rFonts w:ascii="Calibri" w:eastAsia="Calibri" w:hAnsi="Calibri" w:cs="Calibri"/>
              </w:rPr>
              <w:t>allgemeinpsychiatrisch,gerontopsychiatrische</w:t>
            </w:r>
            <w:proofErr w:type="spellEnd"/>
            <w:proofErr w:type="gramEnd"/>
            <w:r w:rsidR="00521E19" w:rsidRPr="00A3012E">
              <w:rPr>
                <w:rFonts w:ascii="Calibri" w:eastAsia="Calibri" w:hAnsi="Calibri" w:cs="Calibri"/>
              </w:rPr>
              <w:t>, suchttherapeutische)</w:t>
            </w:r>
          </w:p>
          <w:p w14:paraId="1AEB0DEE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11131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  <w:r w:rsidR="00521E19">
              <w:rPr>
                <w:rFonts w:ascii="Calibri" w:eastAsia="Calibri" w:hAnsi="Calibri" w:cs="Calibri"/>
              </w:rPr>
              <w:t xml:space="preserve">, </w:t>
            </w:r>
            <w:r w:rsidR="00521E19" w:rsidRPr="00A3012E">
              <w:rPr>
                <w:rFonts w:ascii="Calibri" w:eastAsia="Calibri" w:hAnsi="Calibri" w:cs="Calibri"/>
              </w:rPr>
              <w:t>stationäre Pflegeeinheiten (</w:t>
            </w:r>
            <w:proofErr w:type="spellStart"/>
            <w:proofErr w:type="gramStart"/>
            <w:r w:rsidR="00521E19" w:rsidRPr="00A3012E">
              <w:rPr>
                <w:rFonts w:ascii="Calibri" w:eastAsia="Calibri" w:hAnsi="Calibri" w:cs="Calibri"/>
              </w:rPr>
              <w:t>allgemeinpsychiatrisch,gerontopsychiatrische</w:t>
            </w:r>
            <w:proofErr w:type="spellEnd"/>
            <w:proofErr w:type="gramEnd"/>
            <w:r w:rsidR="00521E19" w:rsidRPr="00A3012E">
              <w:rPr>
                <w:rFonts w:ascii="Calibri" w:eastAsia="Calibri" w:hAnsi="Calibri" w:cs="Calibri"/>
              </w:rPr>
              <w:t>, suchttherapeutische, geschützte Stationen)</w:t>
            </w:r>
          </w:p>
          <w:p w14:paraId="4682179C" w14:textId="77777777" w:rsidR="00521E19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9047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 xml:space="preserve">ja, </w:t>
            </w:r>
            <w:r w:rsidR="00521E19" w:rsidRPr="00A3012E">
              <w:rPr>
                <w:rFonts w:ascii="Calibri" w:eastAsia="Calibri" w:hAnsi="Calibri" w:cs="Calibri"/>
              </w:rPr>
              <w:t>Therapie- und Behandlungsbereiche</w:t>
            </w:r>
          </w:p>
          <w:p w14:paraId="07D0A5B3" w14:textId="77777777" w:rsidR="00521E19" w:rsidRPr="00D73224" w:rsidRDefault="00CF2EE7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31529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ja</w:t>
            </w:r>
            <w:r w:rsidR="00521E19">
              <w:rPr>
                <w:rFonts w:ascii="Calibri" w:eastAsia="Calibri" w:hAnsi="Calibri" w:cs="Calibri"/>
              </w:rPr>
              <w:t xml:space="preserve">, </w:t>
            </w:r>
            <w:r w:rsidR="00521E19" w:rsidRPr="00A3012E">
              <w:rPr>
                <w:rFonts w:ascii="Calibri" w:eastAsia="Calibri" w:hAnsi="Calibri" w:cs="Calibri"/>
              </w:rPr>
              <w:t>Aufenthalts- und Speiseräume</w:t>
            </w:r>
          </w:p>
          <w:p w14:paraId="6A717853" w14:textId="77777777" w:rsidR="00521E19" w:rsidRPr="00D73224" w:rsidRDefault="00CF2EE7" w:rsidP="00DB0B7B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03430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E1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21E19" w:rsidRPr="00D73224">
              <w:rPr>
                <w:rFonts w:ascii="Calibri" w:eastAsia="Calibri" w:hAnsi="Calibri" w:cs="Calibri"/>
              </w:rPr>
              <w:t xml:space="preserve"> </w:t>
            </w:r>
            <w:r w:rsidR="00521E19">
              <w:rPr>
                <w:rFonts w:ascii="Calibri" w:eastAsia="Calibri" w:hAnsi="Calibri" w:cs="Calibri"/>
              </w:rPr>
              <w:t xml:space="preserve">ja, </w:t>
            </w:r>
            <w:r w:rsidR="00521E19" w:rsidRPr="00A3012E">
              <w:rPr>
                <w:rFonts w:ascii="Calibri" w:eastAsia="Calibri" w:hAnsi="Calibri" w:cs="Calibri"/>
              </w:rPr>
              <w:t>Personalräume</w:t>
            </w:r>
          </w:p>
        </w:tc>
      </w:tr>
      <w:tr w:rsidR="00521E19" w:rsidRPr="00D73224" w14:paraId="6DE9C58A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96B2AF5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Technischen Ausrüstung (TA) nach DIN 276 Kostengruppe </w:t>
            </w:r>
            <w:r>
              <w:rPr>
                <w:rFonts w:ascii="Calibri" w:eastAsia="Calibri" w:hAnsi="Calibri" w:cs="Calibri"/>
              </w:rPr>
              <w:t>400</w:t>
            </w:r>
          </w:p>
          <w:p w14:paraId="3F5BCB5A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F950713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33D3367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-1698532738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21E19" w:rsidRPr="00D73224" w14:paraId="71317FF9" w14:textId="77777777" w:rsidTr="00DB0B7B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C4C3824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5312A467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D39EFC5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AFFEB5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1724981013"/>
              <w:placeholder>
                <w:docPart w:val="FF1F26CD9F33491D94D9A90F59DA6118"/>
              </w:placeholder>
              <w:showingPlcHdr/>
            </w:sdtPr>
            <w:sdtEndPr/>
            <w:sdtContent>
              <w:p w14:paraId="34CB2AB0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4CE121F7" w14:textId="77777777" w:rsidTr="00DB0B7B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762BB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3495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-218131916"/>
              <w:placeholder>
                <w:docPart w:val="FF1F26CD9F33491D94D9A90F59DA6118"/>
              </w:placeholder>
              <w:showingPlcHdr/>
            </w:sdtPr>
            <w:sdtEndPr/>
            <w:sdtContent>
              <w:p w14:paraId="05028626" w14:textId="77777777" w:rsidR="00521E19" w:rsidRPr="00D73224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21E19" w:rsidRPr="00D73224" w14:paraId="52FEC8AC" w14:textId="77777777" w:rsidTr="00DB0B7B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0E97A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Welche Anlagegruppen wurden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Calibri" w:eastAsia="Calibri" w:hAnsi="Calibri" w:cs="Calibri"/>
              </w:rPr>
              <w:id w:val="1078486706"/>
              <w:placeholder>
                <w:docPart w:val="DED8C1CC5F9640B780B7C5BF4316F214"/>
              </w:placeholder>
              <w:showingPlcHdr/>
            </w:sdtPr>
            <w:sdtEndPr/>
            <w:sdtContent>
              <w:p w14:paraId="1669EAFA" w14:textId="77777777" w:rsidR="00521E19" w:rsidRDefault="00521E19" w:rsidP="00DB0B7B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  <w:p w14:paraId="786843D2" w14:textId="77777777" w:rsidR="00521E19" w:rsidRPr="00D73224" w:rsidRDefault="00521E19" w:rsidP="00DB0B7B">
            <w:pPr>
              <w:rPr>
                <w:rFonts w:ascii="Calibri" w:eastAsia="Calibri" w:hAnsi="Calibri" w:cs="Calibri"/>
              </w:rPr>
            </w:pPr>
          </w:p>
        </w:tc>
      </w:tr>
      <w:tr w:rsidR="00521E19" w:rsidRPr="00D73224" w14:paraId="1BAA5BF6" w14:textId="77777777" w:rsidTr="00DB0B7B">
        <w:tc>
          <w:tcPr>
            <w:tcW w:w="4905" w:type="dxa"/>
            <w:tcBorders>
              <w:left w:val="nil"/>
              <w:right w:val="nil"/>
            </w:tcBorders>
          </w:tcPr>
          <w:p w14:paraId="13655238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310FD8C1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7FB369C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B6AD7FD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CECCC2B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3615D7F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94C9CBE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45805871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B25E310" w14:textId="77777777" w:rsidR="00521E19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133557773"/>
                <w:placeholder>
                  <w:docPart w:val="8F9F55B145DF4C588B5212A4C6C6DE77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784C5F0" w14:textId="77777777" w:rsidR="00521E19" w:rsidRPr="00D73224" w:rsidRDefault="00521E19" w:rsidP="00DB0B7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363055635"/>
                <w:placeholder>
                  <w:docPart w:val="FF1F26CD9F33491D94D9A90F59DA6118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169481E3" w14:textId="1373002A" w:rsidR="00EF5F4F" w:rsidRDefault="00EF5F4F" w:rsidP="00CF2EE7">
      <w:pPr>
        <w:spacing w:before="0" w:after="160"/>
        <w:rPr>
          <w:b/>
          <w:bCs/>
          <w:lang w:bidi="de-DE"/>
        </w:rPr>
      </w:pPr>
    </w:p>
    <w:sectPr w:rsidR="00EF5F4F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B82617A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673FB">
            <w:rPr>
              <w:rFonts w:cs="Arial"/>
            </w:rPr>
            <w:t>71</w:t>
          </w:r>
          <w:r w:rsidR="00D771A3">
            <w:rPr>
              <w:rFonts w:cs="Arial"/>
            </w:rPr>
            <w:t xml:space="preserve">200000-0 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47E0B0DA" w14:textId="08D62FCE" w:rsidR="00703902" w:rsidRPr="00582435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  <w:r>
            <w:rPr>
              <w:rFonts w:cs="Arial"/>
              <w:b/>
            </w:rPr>
            <w:t>/</w:t>
          </w:r>
          <w:r w:rsidR="00552E3B">
            <w:rPr>
              <w:rFonts w:cs="Arial"/>
              <w:b/>
            </w:rPr>
            <w:t xml:space="preserve">technische Gebäudeausrüstung - </w:t>
          </w:r>
          <w:r>
            <w:rPr>
              <w:rFonts w:cs="Arial"/>
              <w:b/>
            </w:rPr>
            <w:t>Objekt Nr. 1 und Nr. 2 LPH 1-4</w:t>
          </w:r>
          <w:r w:rsidR="00552E3B">
            <w:rPr>
              <w:rFonts w:cs="Arial"/>
              <w:b/>
            </w:rPr>
            <w:t xml:space="preserve"> AG 1-8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748C2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14180"/>
    <w:rsid w:val="00521E19"/>
    <w:rsid w:val="005273BB"/>
    <w:rsid w:val="00552E3B"/>
    <w:rsid w:val="00562286"/>
    <w:rsid w:val="005A7E2E"/>
    <w:rsid w:val="005B358D"/>
    <w:rsid w:val="005E5003"/>
    <w:rsid w:val="006019DA"/>
    <w:rsid w:val="00605AE6"/>
    <w:rsid w:val="006143EE"/>
    <w:rsid w:val="00656726"/>
    <w:rsid w:val="00656C08"/>
    <w:rsid w:val="00663EEF"/>
    <w:rsid w:val="00703902"/>
    <w:rsid w:val="007049D0"/>
    <w:rsid w:val="007076B6"/>
    <w:rsid w:val="0071737E"/>
    <w:rsid w:val="00730AB0"/>
    <w:rsid w:val="007348AF"/>
    <w:rsid w:val="00734FCD"/>
    <w:rsid w:val="0075652E"/>
    <w:rsid w:val="0077691B"/>
    <w:rsid w:val="00787FA0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3843"/>
    <w:rsid w:val="00846F69"/>
    <w:rsid w:val="0085057F"/>
    <w:rsid w:val="0088470D"/>
    <w:rsid w:val="008C1AAD"/>
    <w:rsid w:val="008C538F"/>
    <w:rsid w:val="008E103A"/>
    <w:rsid w:val="008E1FEC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F02D5"/>
    <w:rsid w:val="00CF2EE7"/>
    <w:rsid w:val="00D06C28"/>
    <w:rsid w:val="00D23C6C"/>
    <w:rsid w:val="00D25FC9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8E85A1F914BA5B9B53771300EB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EB7756-50B2-4707-8ADA-DE556508C1D9}"/>
      </w:docPartPr>
      <w:docPartBody>
        <w:p w:rsidR="009420A1" w:rsidRDefault="00763870" w:rsidP="00763870">
          <w:pPr>
            <w:pStyle w:val="57F8E85A1F914BA5B9B53771300EBC3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B7464DCE734A6AB045539044D6AF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9A140-2179-413A-B8F1-3A3168895254}"/>
      </w:docPartPr>
      <w:docPartBody>
        <w:p w:rsidR="004B4790" w:rsidRDefault="00312887" w:rsidP="00312887">
          <w:pPr>
            <w:pStyle w:val="B3B7464DCE734A6AB045539044D6AF4E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A9F986E1784F5E9D60F29AE0DC4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2B502F-B36A-44C6-A853-90C394BBD061}"/>
      </w:docPartPr>
      <w:docPartBody>
        <w:p w:rsidR="004B4790" w:rsidRDefault="00312887" w:rsidP="00312887">
          <w:pPr>
            <w:pStyle w:val="2AA9F986E1784F5E9D60F29AE0DC4E5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5DBCC32464E2BB18AE294EE1FA5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2B7A84-6C4F-47E5-95A3-DAB1AC79AB4C}"/>
      </w:docPartPr>
      <w:docPartBody>
        <w:p w:rsidR="004B4790" w:rsidRDefault="00312887" w:rsidP="00312887">
          <w:pPr>
            <w:pStyle w:val="0885DBCC32464E2BB18AE294EE1FA53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2B4489DA504141B0ADCFD6C3ADC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062A3-4A5C-48DB-8D2E-366B8CF0DB3C}"/>
      </w:docPartPr>
      <w:docPartBody>
        <w:p w:rsidR="004B4790" w:rsidRDefault="00312887" w:rsidP="00312887">
          <w:pPr>
            <w:pStyle w:val="542B4489DA504141B0ADCFD6C3ADC56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377A6E8E5343C0BC8818A9250C1A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80E8B-C2F9-43DB-8CBD-4F9F625B5BE9}"/>
      </w:docPartPr>
      <w:docPartBody>
        <w:p w:rsidR="004B4790" w:rsidRDefault="00312887" w:rsidP="00312887">
          <w:pPr>
            <w:pStyle w:val="9D377A6E8E5343C0BC8818A9250C1A8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5D9FCCBC343DEB14086F7E9B8E7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26163-4DA1-436C-920B-CB1CFC4B80AE}"/>
      </w:docPartPr>
      <w:docPartBody>
        <w:p w:rsidR="004B4790" w:rsidRDefault="00312887" w:rsidP="00312887">
          <w:pPr>
            <w:pStyle w:val="88A5D9FCCBC343DEB14086F7E9B8E74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1F26CD9F33491D94D9A90F59DA61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275097-9BB4-4B10-A9BA-48176DC32124}"/>
      </w:docPartPr>
      <w:docPartBody>
        <w:p w:rsidR="004B4790" w:rsidRDefault="00312887" w:rsidP="00312887">
          <w:pPr>
            <w:pStyle w:val="FF1F26CD9F33491D94D9A90F59DA611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39DB7D4D644690A81BEFCACF9C0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973288-9A07-461C-96E0-8826DBBAF40B}"/>
      </w:docPartPr>
      <w:docPartBody>
        <w:p w:rsidR="004B4790" w:rsidRDefault="00312887" w:rsidP="00312887">
          <w:pPr>
            <w:pStyle w:val="D739DB7D4D644690A81BEFCACF9C0B84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858EDE7C4848448B7BAB5646B470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2E45D-EA22-44D0-AF68-BE2914388354}"/>
      </w:docPartPr>
      <w:docPartBody>
        <w:p w:rsidR="004B4790" w:rsidRDefault="00312887" w:rsidP="00312887">
          <w:pPr>
            <w:pStyle w:val="FC858EDE7C4848448B7BAB5646B470EB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0D8392ED964200A18E53064A2E6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FB8AD-13A1-46A0-BCF6-F15815B2EF50}"/>
      </w:docPartPr>
      <w:docPartBody>
        <w:p w:rsidR="004B4790" w:rsidRDefault="00312887" w:rsidP="00312887">
          <w:pPr>
            <w:pStyle w:val="EA0D8392ED964200A18E53064A2E65CA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D8C1CC5F9640B780B7C5BF4316F2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B28CBF-B1FD-40C4-AFF0-88EE21229345}"/>
      </w:docPartPr>
      <w:docPartBody>
        <w:p w:rsidR="004B4790" w:rsidRDefault="00312887" w:rsidP="00312887">
          <w:pPr>
            <w:pStyle w:val="DED8C1CC5F9640B780B7C5BF4316F214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9F55B145DF4C588B5212A4C6C6DE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3D625F-6F59-4E4F-B581-65E6AD6969B7}"/>
      </w:docPartPr>
      <w:docPartBody>
        <w:p w:rsidR="004B4790" w:rsidRDefault="00312887" w:rsidP="00312887">
          <w:pPr>
            <w:pStyle w:val="8F9F55B145DF4C588B5212A4C6C6DE7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9B50029F0F48B59388761D976504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F58EDE-683E-456C-BC44-549023A90836}"/>
      </w:docPartPr>
      <w:docPartBody>
        <w:p w:rsidR="004B4790" w:rsidRDefault="00312887" w:rsidP="00312887">
          <w:pPr>
            <w:pStyle w:val="D69B50029F0F48B59388761D976504E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AF553FCDBA41EB8A74C139770CAD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33ECEE-93CD-4FA5-9959-786D20975122}"/>
      </w:docPartPr>
      <w:docPartBody>
        <w:p w:rsidR="004B4790" w:rsidRDefault="00312887" w:rsidP="00312887">
          <w:pPr>
            <w:pStyle w:val="46AF553FCDBA41EB8A74C139770CAD1A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3F4718F78A47FEAD944CA8AC392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E5528A-B71C-4C88-9D25-8E2A7194244A}"/>
      </w:docPartPr>
      <w:docPartBody>
        <w:p w:rsidR="004B4790" w:rsidRDefault="00312887" w:rsidP="00312887">
          <w:pPr>
            <w:pStyle w:val="C63F4718F78A47FEAD944CA8AC392ED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5172E44F7242189B346E5440357B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4916BF-ACB0-4536-8635-1B7D7CA066CC}"/>
      </w:docPartPr>
      <w:docPartBody>
        <w:p w:rsidR="004B4790" w:rsidRDefault="00312887" w:rsidP="00312887">
          <w:pPr>
            <w:pStyle w:val="735172E44F7242189B346E5440357B0B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F5DAA"/>
    <w:rsid w:val="00312887"/>
    <w:rsid w:val="00493FD4"/>
    <w:rsid w:val="004B4790"/>
    <w:rsid w:val="005D3954"/>
    <w:rsid w:val="006D54CD"/>
    <w:rsid w:val="00763870"/>
    <w:rsid w:val="009420A1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12887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CC65767CE9114600AF7C385B186E504F">
    <w:name w:val="CC65767CE9114600AF7C385B186E504F"/>
    <w:rsid w:val="005D3954"/>
  </w:style>
  <w:style w:type="paragraph" w:customStyle="1" w:styleId="635B9D6515164057AE271384894C8A92">
    <w:name w:val="635B9D6515164057AE271384894C8A92"/>
    <w:rsid w:val="005D3954"/>
  </w:style>
  <w:style w:type="paragraph" w:customStyle="1" w:styleId="086F78E239464B83942B1E47BEB9BD87">
    <w:name w:val="086F78E239464B83942B1E47BEB9BD87"/>
    <w:rsid w:val="00763870"/>
  </w:style>
  <w:style w:type="paragraph" w:customStyle="1" w:styleId="57F8E85A1F914BA5B9B53771300EBC30">
    <w:name w:val="57F8E85A1F914BA5B9B53771300EBC30"/>
    <w:rsid w:val="00763870"/>
  </w:style>
  <w:style w:type="paragraph" w:customStyle="1" w:styleId="844EF61F1C5349B28594534C2324893E">
    <w:name w:val="844EF61F1C5349B28594534C2324893E"/>
    <w:rsid w:val="00763870"/>
  </w:style>
  <w:style w:type="paragraph" w:customStyle="1" w:styleId="0914ED211AF840F4B12C2716FD6CC6FD">
    <w:name w:val="0914ED211AF840F4B12C2716FD6CC6FD"/>
    <w:rsid w:val="00763870"/>
  </w:style>
  <w:style w:type="paragraph" w:customStyle="1" w:styleId="858BB99A874E41328DE0CAA71616A3F8">
    <w:name w:val="858BB99A874E41328DE0CAA71616A3F8"/>
    <w:rsid w:val="00763870"/>
  </w:style>
  <w:style w:type="paragraph" w:customStyle="1" w:styleId="6D9901BC62A4428196E24F6405020DDA">
    <w:name w:val="6D9901BC62A4428196E24F6405020DDA"/>
    <w:rsid w:val="00763870"/>
  </w:style>
  <w:style w:type="paragraph" w:customStyle="1" w:styleId="4436F796ADEE4CADA151CA5606ABF267">
    <w:name w:val="4436F796ADEE4CADA151CA5606ABF267"/>
    <w:rsid w:val="00763870"/>
  </w:style>
  <w:style w:type="paragraph" w:customStyle="1" w:styleId="6ED381C461234ED8827903F53474FC5B">
    <w:name w:val="6ED381C461234ED8827903F53474FC5B"/>
    <w:rsid w:val="00763870"/>
  </w:style>
  <w:style w:type="paragraph" w:customStyle="1" w:styleId="203CBCD7FD5841A5B36B0F34DBC13CE8">
    <w:name w:val="203CBCD7FD5841A5B36B0F34DBC13CE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ECF28FB6001C4E0B886144DE6C00713F">
    <w:name w:val="ECF28FB6001C4E0B886144DE6C00713F"/>
    <w:rsid w:val="00763870"/>
  </w:style>
  <w:style w:type="paragraph" w:customStyle="1" w:styleId="78D417D227404C6086C823E358C7C671">
    <w:name w:val="78D417D227404C6086C823E358C7C671"/>
    <w:rsid w:val="00763870"/>
  </w:style>
  <w:style w:type="paragraph" w:customStyle="1" w:styleId="762FBDD523B44CD882EF3D0325E1AD6C">
    <w:name w:val="762FBDD523B44CD882EF3D0325E1AD6C"/>
    <w:rsid w:val="00763870"/>
  </w:style>
  <w:style w:type="paragraph" w:customStyle="1" w:styleId="A0770216E1F544B7A2A83BC1F6558705">
    <w:name w:val="A0770216E1F544B7A2A83BC1F6558705"/>
    <w:rsid w:val="00763870"/>
  </w:style>
  <w:style w:type="paragraph" w:customStyle="1" w:styleId="946E31932EA3496A95069524529C1215">
    <w:name w:val="946E31932EA3496A95069524529C1215"/>
    <w:rsid w:val="00763870"/>
  </w:style>
  <w:style w:type="paragraph" w:customStyle="1" w:styleId="3F247834D3A44194BB4CD448A786A69E">
    <w:name w:val="3F247834D3A44194BB4CD448A786A69E"/>
    <w:rsid w:val="00763870"/>
  </w:style>
  <w:style w:type="paragraph" w:customStyle="1" w:styleId="B68EAB773F3F42EFAEE58B68DDE749BA">
    <w:name w:val="B68EAB773F3F42EFAEE58B68DDE749BA"/>
    <w:rsid w:val="00763870"/>
  </w:style>
  <w:style w:type="paragraph" w:customStyle="1" w:styleId="969190B04CB44F1EA6A7A7623FF9C91D">
    <w:name w:val="969190B04CB44F1EA6A7A7623FF9C91D"/>
    <w:rsid w:val="00763870"/>
  </w:style>
  <w:style w:type="paragraph" w:customStyle="1" w:styleId="19E5DBEFE1824173AC949687B1F0EC00">
    <w:name w:val="19E5DBEFE1824173AC949687B1F0EC00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1846CAE62737441FAD250610672A05F6">
    <w:name w:val="1846CAE62737441FAD250610672A05F6"/>
    <w:rsid w:val="00763870"/>
  </w:style>
  <w:style w:type="paragraph" w:customStyle="1" w:styleId="C6B74334FEF2499FB0D9C21239013BA0">
    <w:name w:val="C6B74334FEF2499FB0D9C21239013BA0"/>
    <w:rsid w:val="00763870"/>
  </w:style>
  <w:style w:type="paragraph" w:customStyle="1" w:styleId="D99AA717DCEE41BFB56FD6B8D69C2D64">
    <w:name w:val="D99AA717DCEE41BFB56FD6B8D69C2D64"/>
    <w:rsid w:val="00763870"/>
  </w:style>
  <w:style w:type="paragraph" w:customStyle="1" w:styleId="3BA2FF0EEB17410DACFF1ED6F1C2342A">
    <w:name w:val="3BA2FF0EEB17410DACFF1ED6F1C2342A"/>
    <w:rsid w:val="00763870"/>
  </w:style>
  <w:style w:type="paragraph" w:customStyle="1" w:styleId="1F97030D665940A0A28F5F30A3EEE6E7">
    <w:name w:val="1F97030D665940A0A28F5F30A3EEE6E7"/>
    <w:rsid w:val="00763870"/>
  </w:style>
  <w:style w:type="paragraph" w:customStyle="1" w:styleId="17E82DE672D945B582FBC01A466A59D0">
    <w:name w:val="17E82DE672D945B582FBC01A466A59D0"/>
    <w:rsid w:val="00763870"/>
  </w:style>
  <w:style w:type="paragraph" w:customStyle="1" w:styleId="A6CA41E549EF440DA32E4674ECAC3868">
    <w:name w:val="A6CA41E549EF440DA32E4674ECAC3868"/>
    <w:rsid w:val="00763870"/>
  </w:style>
  <w:style w:type="paragraph" w:customStyle="1" w:styleId="AE40701BCE5340168C55B7EE526C9F69">
    <w:name w:val="AE40701BCE5340168C55B7EE526C9F69"/>
    <w:rsid w:val="00763870"/>
  </w:style>
  <w:style w:type="paragraph" w:customStyle="1" w:styleId="0720BE3D2FBD493EB66E1D0FF82EA5B8">
    <w:name w:val="0720BE3D2FBD493EB66E1D0FF82EA5B8"/>
    <w:rsid w:val="00763870"/>
  </w:style>
  <w:style w:type="paragraph" w:customStyle="1" w:styleId="55B74AEC7D6E4A338EE6DF823A25B6DD">
    <w:name w:val="55B74AEC7D6E4A338EE6DF823A25B6DD"/>
    <w:rsid w:val="00763870"/>
  </w:style>
  <w:style w:type="paragraph" w:customStyle="1" w:styleId="1F79C6D7B1604B639AE1AA57A17FDF75">
    <w:name w:val="1F79C6D7B1604B639AE1AA57A17FDF75"/>
    <w:rsid w:val="00763870"/>
  </w:style>
  <w:style w:type="paragraph" w:customStyle="1" w:styleId="C4ED16CD4EAD43C381948EE9CCB1C346">
    <w:name w:val="C4ED16CD4EAD43C381948EE9CCB1C346"/>
    <w:rsid w:val="00763870"/>
  </w:style>
  <w:style w:type="paragraph" w:customStyle="1" w:styleId="C7C51420801B48E2A1D4333313D07203">
    <w:name w:val="C7C51420801B48E2A1D4333313D07203"/>
    <w:rsid w:val="00763870"/>
  </w:style>
  <w:style w:type="paragraph" w:customStyle="1" w:styleId="303B37B5722E4C04865620C209D65AE6">
    <w:name w:val="303B37B5722E4C04865620C209D65AE6"/>
    <w:rsid w:val="00763870"/>
  </w:style>
  <w:style w:type="paragraph" w:customStyle="1" w:styleId="ED6B80B116E4428AAB31B68556411B4C">
    <w:name w:val="ED6B80B116E4428AAB31B68556411B4C"/>
    <w:rsid w:val="00763870"/>
  </w:style>
  <w:style w:type="paragraph" w:customStyle="1" w:styleId="CC1CF1474E0B491D9597F8D9A1E85E3D">
    <w:name w:val="CC1CF1474E0B491D9597F8D9A1E85E3D"/>
    <w:rsid w:val="00763870"/>
  </w:style>
  <w:style w:type="paragraph" w:customStyle="1" w:styleId="EC47667D22404AB09559A0BA769A3EEC">
    <w:name w:val="EC47667D22404AB09559A0BA769A3EEC"/>
    <w:rsid w:val="00493FD4"/>
  </w:style>
  <w:style w:type="paragraph" w:customStyle="1" w:styleId="E4BB17E9D3884DD3A197DA8096DC6A0B">
    <w:name w:val="E4BB17E9D3884DD3A197DA8096DC6A0B"/>
    <w:rsid w:val="00493FD4"/>
  </w:style>
  <w:style w:type="paragraph" w:customStyle="1" w:styleId="7A37ABCAFEE64F5C80307F8A11506E38">
    <w:name w:val="7A37ABCAFEE64F5C80307F8A11506E38"/>
    <w:rsid w:val="00493FD4"/>
  </w:style>
  <w:style w:type="paragraph" w:customStyle="1" w:styleId="0194B5EB100A49608112D46E5A3AC313">
    <w:name w:val="0194B5EB100A49608112D46E5A3AC313"/>
    <w:rsid w:val="00493FD4"/>
  </w:style>
  <w:style w:type="paragraph" w:customStyle="1" w:styleId="311261A037054710A00EB2A5952E2302">
    <w:name w:val="311261A037054710A00EB2A5952E2302"/>
    <w:rsid w:val="00493FD4"/>
  </w:style>
  <w:style w:type="paragraph" w:customStyle="1" w:styleId="2687CA4DC242410C9B5D1B3FA3F81ED2">
    <w:name w:val="2687CA4DC242410C9B5D1B3FA3F81ED2"/>
    <w:rsid w:val="00493FD4"/>
  </w:style>
  <w:style w:type="paragraph" w:customStyle="1" w:styleId="1E144E4C693748A19BD3768EF2BF28F7">
    <w:name w:val="1E144E4C693748A19BD3768EF2BF28F7"/>
    <w:rsid w:val="00493FD4"/>
  </w:style>
  <w:style w:type="paragraph" w:customStyle="1" w:styleId="5BD79DA3A4964B40B09192D6B3DB1A03">
    <w:name w:val="5BD79DA3A4964B40B09192D6B3DB1A03"/>
    <w:rsid w:val="00493FD4"/>
  </w:style>
  <w:style w:type="paragraph" w:customStyle="1" w:styleId="3EA303B6F3D94C5C9B6EAD6F394CA2FE">
    <w:name w:val="3EA303B6F3D94C5C9B6EAD6F394CA2FE"/>
    <w:rsid w:val="00493FD4"/>
  </w:style>
  <w:style w:type="paragraph" w:customStyle="1" w:styleId="DFDBFF8A81984436990139FD926295D1">
    <w:name w:val="DFDBFF8A81984436990139FD926295D1"/>
    <w:rsid w:val="00493FD4"/>
  </w:style>
  <w:style w:type="paragraph" w:customStyle="1" w:styleId="133B1FC8456340FE90B5AA26493642E7">
    <w:name w:val="133B1FC8456340FE90B5AA26493642E7"/>
    <w:rsid w:val="00493FD4"/>
  </w:style>
  <w:style w:type="paragraph" w:customStyle="1" w:styleId="36ADAFF0351B451982F5E60D21FFF73F">
    <w:name w:val="36ADAFF0351B451982F5E60D21FFF73F"/>
    <w:rsid w:val="00493FD4"/>
  </w:style>
  <w:style w:type="paragraph" w:customStyle="1" w:styleId="398142A48A5F4459A2829C83C84FF06E">
    <w:name w:val="398142A48A5F4459A2829C83C84FF06E"/>
    <w:rsid w:val="00493FD4"/>
  </w:style>
  <w:style w:type="paragraph" w:customStyle="1" w:styleId="4B0546527E9D482889030D804C437F40">
    <w:name w:val="4B0546527E9D482889030D804C437F40"/>
    <w:rsid w:val="00312887"/>
  </w:style>
  <w:style w:type="paragraph" w:customStyle="1" w:styleId="231DB553D7FD4422A45D6D1624EFD99C">
    <w:name w:val="231DB553D7FD4422A45D6D1624EFD99C"/>
    <w:rsid w:val="00312887"/>
  </w:style>
  <w:style w:type="paragraph" w:customStyle="1" w:styleId="7F5B5AB2EC094EE1A5EE36EDF6EBE19F">
    <w:name w:val="7F5B5AB2EC094EE1A5EE36EDF6EBE19F"/>
    <w:rsid w:val="00312887"/>
  </w:style>
  <w:style w:type="paragraph" w:customStyle="1" w:styleId="113DF42383D34A4C913D661721E76DE5">
    <w:name w:val="113DF42383D34A4C913D661721E76DE5"/>
    <w:rsid w:val="00312887"/>
  </w:style>
  <w:style w:type="paragraph" w:customStyle="1" w:styleId="5139D3E412FF487A9A384E35798E525F">
    <w:name w:val="5139D3E412FF487A9A384E35798E525F"/>
    <w:rsid w:val="00312887"/>
  </w:style>
  <w:style w:type="paragraph" w:customStyle="1" w:styleId="7C380CCC0D214A62BCAF258EAD273DB5">
    <w:name w:val="7C380CCC0D214A62BCAF258EAD273DB5"/>
    <w:rsid w:val="00312887"/>
  </w:style>
  <w:style w:type="paragraph" w:customStyle="1" w:styleId="B3B7464DCE734A6AB045539044D6AF4E">
    <w:name w:val="B3B7464DCE734A6AB045539044D6AF4E"/>
    <w:rsid w:val="00312887"/>
  </w:style>
  <w:style w:type="paragraph" w:customStyle="1" w:styleId="2AA9F986E1784F5E9D60F29AE0DC4E50">
    <w:name w:val="2AA9F986E1784F5E9D60F29AE0DC4E50"/>
    <w:rsid w:val="00312887"/>
  </w:style>
  <w:style w:type="paragraph" w:customStyle="1" w:styleId="0885DBCC32464E2BB18AE294EE1FA531">
    <w:name w:val="0885DBCC32464E2BB18AE294EE1FA531"/>
    <w:rsid w:val="00312887"/>
  </w:style>
  <w:style w:type="paragraph" w:customStyle="1" w:styleId="542B4489DA504141B0ADCFD6C3ADC566">
    <w:name w:val="542B4489DA504141B0ADCFD6C3ADC566"/>
    <w:rsid w:val="00312887"/>
  </w:style>
  <w:style w:type="paragraph" w:customStyle="1" w:styleId="25359B8950024DD9830329F3DC2004E6">
    <w:name w:val="25359B8950024DD9830329F3DC2004E6"/>
    <w:rsid w:val="00312887"/>
  </w:style>
  <w:style w:type="paragraph" w:customStyle="1" w:styleId="9D377A6E8E5343C0BC8818A9250C1A87">
    <w:name w:val="9D377A6E8E5343C0BC8818A9250C1A87"/>
    <w:rsid w:val="00312887"/>
  </w:style>
  <w:style w:type="paragraph" w:customStyle="1" w:styleId="88A5D9FCCBC343DEB14086F7E9B8E747">
    <w:name w:val="88A5D9FCCBC343DEB14086F7E9B8E747"/>
    <w:rsid w:val="00312887"/>
  </w:style>
  <w:style w:type="paragraph" w:customStyle="1" w:styleId="FF1F26CD9F33491D94D9A90F59DA6118">
    <w:name w:val="FF1F26CD9F33491D94D9A90F59DA6118"/>
    <w:rsid w:val="00312887"/>
  </w:style>
  <w:style w:type="paragraph" w:customStyle="1" w:styleId="D739DB7D4D644690A81BEFCACF9C0B84">
    <w:name w:val="D739DB7D4D644690A81BEFCACF9C0B84"/>
    <w:rsid w:val="00312887"/>
  </w:style>
  <w:style w:type="paragraph" w:customStyle="1" w:styleId="FC858EDE7C4848448B7BAB5646B470EB">
    <w:name w:val="FC858EDE7C4848448B7BAB5646B470EB"/>
    <w:rsid w:val="00312887"/>
  </w:style>
  <w:style w:type="paragraph" w:customStyle="1" w:styleId="EA0D8392ED964200A18E53064A2E65CA">
    <w:name w:val="EA0D8392ED964200A18E53064A2E65CA"/>
    <w:rsid w:val="00312887"/>
  </w:style>
  <w:style w:type="paragraph" w:customStyle="1" w:styleId="DED8C1CC5F9640B780B7C5BF4316F214">
    <w:name w:val="DED8C1CC5F9640B780B7C5BF4316F214"/>
    <w:rsid w:val="00312887"/>
  </w:style>
  <w:style w:type="paragraph" w:customStyle="1" w:styleId="8F9F55B145DF4C588B5212A4C6C6DE77">
    <w:name w:val="8F9F55B145DF4C588B5212A4C6C6DE77"/>
    <w:rsid w:val="00312887"/>
  </w:style>
  <w:style w:type="paragraph" w:customStyle="1" w:styleId="D69B50029F0F48B59388761D976504EF">
    <w:name w:val="D69B50029F0F48B59388761D976504EF"/>
    <w:rsid w:val="00312887"/>
  </w:style>
  <w:style w:type="paragraph" w:customStyle="1" w:styleId="46AF553FCDBA41EB8A74C139770CAD1A">
    <w:name w:val="46AF553FCDBA41EB8A74C139770CAD1A"/>
    <w:rsid w:val="00312887"/>
  </w:style>
  <w:style w:type="paragraph" w:customStyle="1" w:styleId="C63F4718F78A47FEAD944CA8AC392ED3">
    <w:name w:val="C63F4718F78A47FEAD944CA8AC392ED3"/>
    <w:rsid w:val="00312887"/>
  </w:style>
  <w:style w:type="paragraph" w:customStyle="1" w:styleId="735172E44F7242189B346E5440357B0B">
    <w:name w:val="735172E44F7242189B346E5440357B0B"/>
    <w:rsid w:val="003128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1701</Words>
  <Characters>10719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12396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Sakolowski, Marco</cp:lastModifiedBy>
  <cp:revision>8</cp:revision>
  <dcterms:created xsi:type="dcterms:W3CDTF">2026-04-20T07:58:00Z</dcterms:created>
  <dcterms:modified xsi:type="dcterms:W3CDTF">2026-04-24T06:34:00Z</dcterms:modified>
</cp:coreProperties>
</file>